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Összeszedték tehát, és tizenkét kosarat töltöttek meg az öt árpakenyérből való darabokkal, amelyek feleslegesek voltak azoknak, akik ettek.  </w:t>
      </w:r>
      <w:r>
        <w:rPr/>
        <w:t xml:space="preserve">(Jn6,13)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tanítványok engedelmesen felszedték a maradék darabokat. Az a tény, hogy van maradék azt is jelenti, a lehetőség megvolt a jóllakásra. Nem csak szűk adagokról volt szó. Isten ad és ad.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Nem tudjuk mekkorák voltak a kosarak. Egy azonban biztos: a maradék sokkal több, mint a kiinduló mennyiség volt. Szóval a történés csoda a javából. Kicsi kezdet, nagy tömeg jóllakik és felesleg keletkezik, </w:t>
      </w:r>
      <w:r>
        <w:rPr/>
        <w:t>a</w:t>
      </w:r>
      <w:r>
        <w:rPr/>
        <w:t xml:space="preserve"> maradék pedig jóval több, mint az indulási mennyiség volt.</w:t>
      </w:r>
    </w:p>
    <w:p>
      <w:pPr>
        <w:pStyle w:val="Normal"/>
        <w:rPr/>
      </w:pPr>
      <w:r>
        <w:rPr/>
        <w:t xml:space="preserve">Ilyen az, amikor a Teremtő jelen van egy helyzetben. Ő ma is jelen van!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2015-05-10T19:06:56Z</dcterms:created>
  <dc:creator>Gyula Vadon</dc:creator>
  <dc:language>hu-HU</dc:language>
  <cp:lastModifiedBy>Gyula Vadon</cp:lastModifiedBy>
  <dcterms:modified xsi:type="dcterms:W3CDTF">2015-05-10T19:07:51Z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